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7537" w14:textId="77777777" w:rsidR="000C777F" w:rsidRPr="00CE3AFA" w:rsidRDefault="000C777F" w:rsidP="000C777F">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23C3A0D7" w14:textId="77777777" w:rsidR="000C777F" w:rsidRPr="00A66CC2" w:rsidRDefault="000C777F" w:rsidP="000C777F">
      <w:pPr>
        <w:pStyle w:val="Heading1"/>
        <w:spacing w:before="120" w:after="120" w:line="360" w:lineRule="auto"/>
        <w:rPr>
          <w:rFonts w:cs="Arial"/>
          <w:b w:val="0"/>
          <w:bCs w:val="0"/>
          <w:sz w:val="28"/>
          <w:szCs w:val="28"/>
        </w:rPr>
      </w:pPr>
      <w:r w:rsidRPr="00E761B1">
        <w:rPr>
          <w:rFonts w:cs="Arial"/>
          <w:sz w:val="28"/>
          <w:szCs w:val="28"/>
        </w:rPr>
        <w:t>06.9</w:t>
      </w:r>
      <w:r w:rsidRPr="00E761B1">
        <w:rPr>
          <w:rFonts w:cs="Arial"/>
          <w:sz w:val="28"/>
          <w:szCs w:val="28"/>
        </w:rPr>
        <w:tab/>
        <w:t>E-</w:t>
      </w:r>
      <w:r>
        <w:rPr>
          <w:rFonts w:cs="Arial"/>
          <w:sz w:val="28"/>
          <w:szCs w:val="28"/>
        </w:rPr>
        <w:t>s</w:t>
      </w:r>
      <w:r w:rsidRPr="00E761B1">
        <w:rPr>
          <w:rFonts w:cs="Arial"/>
          <w:sz w:val="28"/>
          <w:szCs w:val="28"/>
        </w:rPr>
        <w:t xml:space="preserve">afety </w:t>
      </w:r>
      <w:r w:rsidRPr="00A66CC2">
        <w:rPr>
          <w:rFonts w:cs="Arial"/>
          <w:b w:val="0"/>
          <w:bCs w:val="0"/>
          <w:sz w:val="28"/>
          <w:szCs w:val="28"/>
        </w:rPr>
        <w:t>(including all electronic devices with internet capacity)</w:t>
      </w:r>
    </w:p>
    <w:p w14:paraId="22FE1420" w14:textId="77777777" w:rsidR="000C777F" w:rsidRPr="00CB3950" w:rsidRDefault="000C777F" w:rsidP="000C777F">
      <w:pPr>
        <w:spacing w:before="120" w:after="120" w:line="360" w:lineRule="auto"/>
        <w:rPr>
          <w:rFonts w:cs="Arial"/>
          <w:b/>
          <w:bCs/>
          <w:szCs w:val="22"/>
        </w:rPr>
      </w:pPr>
      <w:r w:rsidRPr="00CB3950">
        <w:rPr>
          <w:rFonts w:cs="Arial"/>
          <w:b/>
          <w:bCs/>
          <w:szCs w:val="22"/>
        </w:rPr>
        <w:t>Online Safety</w:t>
      </w:r>
    </w:p>
    <w:p w14:paraId="0856D610" w14:textId="77777777" w:rsidR="000C777F" w:rsidRPr="00CB3950" w:rsidRDefault="000C777F" w:rsidP="000C777F">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065ECD67" w14:textId="77777777" w:rsidR="000C777F" w:rsidRPr="00CB3950" w:rsidRDefault="000C777F" w:rsidP="000C777F">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 are:</w:t>
      </w:r>
    </w:p>
    <w:p w14:paraId="7DFA949F" w14:textId="77777777" w:rsidR="000C777F" w:rsidRPr="00CB3950" w:rsidRDefault="000C777F" w:rsidP="000C777F">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11249E69" w14:textId="77777777" w:rsidR="000C777F" w:rsidRPr="00CB3950" w:rsidRDefault="000C777F" w:rsidP="000C777F">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44DDE55B" w14:textId="77777777" w:rsidR="000C777F" w:rsidRPr="00CB3950" w:rsidRDefault="000C777F" w:rsidP="000C777F">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0FB4AB47" w14:textId="77777777" w:rsidR="000C777F" w:rsidRDefault="000C777F" w:rsidP="000C777F">
      <w:pPr>
        <w:spacing w:before="120" w:after="120" w:line="360" w:lineRule="auto"/>
        <w:rPr>
          <w:rFonts w:cs="Arial"/>
          <w:b/>
          <w:szCs w:val="22"/>
        </w:rPr>
      </w:pPr>
      <w:r w:rsidRPr="00CB3950">
        <w:rPr>
          <w:rFonts w:cs="Arial"/>
          <w:b/>
          <w:szCs w:val="22"/>
        </w:rPr>
        <w:t xml:space="preserve">I.C.T Equipment </w:t>
      </w:r>
    </w:p>
    <w:p w14:paraId="211B86C1" w14:textId="77777777" w:rsidR="000C777F" w:rsidRPr="00CB3950" w:rsidRDefault="000C777F" w:rsidP="000C777F">
      <w:pPr>
        <w:numPr>
          <w:ilvl w:val="0"/>
          <w:numId w:val="1"/>
        </w:numPr>
        <w:spacing w:before="120" w:after="120" w:line="360" w:lineRule="auto"/>
        <w:ind w:left="360"/>
        <w:rPr>
          <w:rFonts w:cs="Arial"/>
          <w:b/>
          <w:szCs w:val="22"/>
        </w:rPr>
      </w:pPr>
      <w:r w:rsidRPr="00CB3950">
        <w:rPr>
          <w:rFonts w:cs="Arial"/>
          <w:szCs w:val="22"/>
        </w:rPr>
        <w:t>The setting manager ensures that all computers have up-to-date virus protection installed.</w:t>
      </w:r>
    </w:p>
    <w:p w14:paraId="380D6A4A" w14:textId="77777777" w:rsidR="000C777F" w:rsidRPr="00CB3950" w:rsidRDefault="000C777F" w:rsidP="000C777F">
      <w:pPr>
        <w:pStyle w:val="ListParagraph"/>
        <w:numPr>
          <w:ilvl w:val="0"/>
          <w:numId w:val="7"/>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p>
    <w:p w14:paraId="75B359FE" w14:textId="77777777" w:rsidR="000C777F" w:rsidRPr="00CB3950" w:rsidRDefault="000C777F" w:rsidP="000C777F">
      <w:pPr>
        <w:pStyle w:val="ListParagraph"/>
        <w:numPr>
          <w:ilvl w:val="0"/>
          <w:numId w:val="7"/>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7C905F8E" w14:textId="77777777" w:rsidR="000C777F" w:rsidRPr="00CB3950" w:rsidRDefault="000C777F" w:rsidP="000C777F">
      <w:pPr>
        <w:pStyle w:val="ListParagraph"/>
        <w:numPr>
          <w:ilvl w:val="0"/>
          <w:numId w:val="7"/>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49AEB535" w14:textId="77777777" w:rsidR="000C777F" w:rsidRPr="00CB3950" w:rsidRDefault="000C777F" w:rsidP="000C777F">
      <w:pPr>
        <w:spacing w:before="120" w:after="120" w:line="360" w:lineRule="auto"/>
        <w:rPr>
          <w:rFonts w:cs="Arial"/>
          <w:b/>
          <w:szCs w:val="22"/>
        </w:rPr>
      </w:pPr>
      <w:r w:rsidRPr="00CB3950">
        <w:rPr>
          <w:rFonts w:cs="Arial"/>
          <w:b/>
          <w:szCs w:val="22"/>
        </w:rPr>
        <w:t>Internet access</w:t>
      </w:r>
    </w:p>
    <w:p w14:paraId="4E6A9E60"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Children never have unsupervised access to the internet.</w:t>
      </w:r>
      <w:r w:rsidRPr="00CB3950" w:rsidDel="00057FB5">
        <w:rPr>
          <w:rFonts w:cs="Arial"/>
          <w:b/>
          <w:szCs w:val="22"/>
        </w:rPr>
        <w:t xml:space="preserve"> </w:t>
      </w:r>
    </w:p>
    <w:p w14:paraId="6B4AA6D5"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 xml:space="preserve"> The setting manager ensures that risk assessments in relation to e-safety are completed.</w:t>
      </w:r>
    </w:p>
    <w:p w14:paraId="29EF310B"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Only reputable sites with a focus on early learning are used (e.g. CBeebies).</w:t>
      </w:r>
    </w:p>
    <w:p w14:paraId="5839299E"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Video sharing sites such as YouTube are not accessed due to the risk of inappropriate content.</w:t>
      </w:r>
    </w:p>
    <w:p w14:paraId="23FE7C33"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Children are taught the following stay safe principles in an age appropriate way:</w:t>
      </w:r>
    </w:p>
    <w:p w14:paraId="74EF7648" w14:textId="77777777" w:rsidR="000C777F" w:rsidRPr="00CB3950" w:rsidRDefault="000C777F" w:rsidP="000C777F">
      <w:pPr>
        <w:numPr>
          <w:ilvl w:val="0"/>
          <w:numId w:val="8"/>
        </w:numPr>
        <w:spacing w:before="120" w:after="120" w:line="360" w:lineRule="auto"/>
        <w:rPr>
          <w:rFonts w:cs="Arial"/>
          <w:szCs w:val="22"/>
        </w:rPr>
      </w:pPr>
      <w:r w:rsidRPr="00CB3950">
        <w:rPr>
          <w:rFonts w:cs="Arial"/>
          <w:szCs w:val="22"/>
        </w:rPr>
        <w:t>only go online with a grown up</w:t>
      </w:r>
    </w:p>
    <w:p w14:paraId="2199AC7B" w14:textId="77777777" w:rsidR="000C777F" w:rsidRPr="00CB3950" w:rsidRDefault="000C777F" w:rsidP="000C777F">
      <w:pPr>
        <w:numPr>
          <w:ilvl w:val="0"/>
          <w:numId w:val="8"/>
        </w:numPr>
        <w:spacing w:before="120" w:after="120" w:line="360" w:lineRule="auto"/>
        <w:rPr>
          <w:rFonts w:cs="Arial"/>
          <w:b/>
          <w:szCs w:val="22"/>
        </w:rPr>
      </w:pPr>
      <w:r w:rsidRPr="00CB3950">
        <w:rPr>
          <w:rFonts w:cs="Arial"/>
          <w:szCs w:val="22"/>
        </w:rPr>
        <w:t>be kind online</w:t>
      </w:r>
      <w:r w:rsidRPr="00CB3950">
        <w:rPr>
          <w:rFonts w:cs="Arial"/>
          <w:b/>
          <w:szCs w:val="22"/>
        </w:rPr>
        <w:t xml:space="preserve"> and </w:t>
      </w:r>
      <w:r w:rsidRPr="00CB3950">
        <w:rPr>
          <w:rFonts w:cs="Arial"/>
          <w:szCs w:val="22"/>
        </w:rPr>
        <w:t>keep information about me safely</w:t>
      </w:r>
    </w:p>
    <w:p w14:paraId="1F7ABC22" w14:textId="77777777" w:rsidR="000C777F" w:rsidRPr="00CB3950" w:rsidRDefault="000C777F" w:rsidP="000C777F">
      <w:pPr>
        <w:numPr>
          <w:ilvl w:val="0"/>
          <w:numId w:val="8"/>
        </w:numPr>
        <w:spacing w:before="120" w:after="120" w:line="360" w:lineRule="auto"/>
        <w:rPr>
          <w:rFonts w:cs="Arial"/>
          <w:b/>
          <w:szCs w:val="22"/>
        </w:rPr>
      </w:pPr>
      <w:r w:rsidRPr="00CB3950">
        <w:rPr>
          <w:rFonts w:cs="Arial"/>
          <w:szCs w:val="22"/>
        </w:rPr>
        <w:t>only press buttons on the internet to things I understand</w:t>
      </w:r>
    </w:p>
    <w:p w14:paraId="429028D6" w14:textId="77777777" w:rsidR="000C777F" w:rsidRPr="00CB3950" w:rsidRDefault="000C777F" w:rsidP="000C777F">
      <w:pPr>
        <w:numPr>
          <w:ilvl w:val="0"/>
          <w:numId w:val="8"/>
        </w:numPr>
        <w:spacing w:before="120" w:after="120" w:line="360" w:lineRule="auto"/>
        <w:rPr>
          <w:rFonts w:cs="Arial"/>
          <w:b/>
          <w:szCs w:val="22"/>
        </w:rPr>
      </w:pPr>
      <w:r w:rsidRPr="00CB3950">
        <w:rPr>
          <w:rFonts w:cs="Arial"/>
          <w:szCs w:val="22"/>
        </w:rPr>
        <w:t>tell a grown up if something makes me unhappy on the internet</w:t>
      </w:r>
    </w:p>
    <w:p w14:paraId="2F7B7455" w14:textId="77777777" w:rsidR="000C777F" w:rsidRPr="00CB3950" w:rsidRDefault="000C777F" w:rsidP="000C777F">
      <w:pPr>
        <w:pStyle w:val="ColorfulList-Accent12"/>
        <w:numPr>
          <w:ilvl w:val="0"/>
          <w:numId w:val="5"/>
        </w:numPr>
        <w:spacing w:before="120" w:after="120" w:line="360" w:lineRule="auto"/>
        <w:ind w:left="357" w:hanging="357"/>
        <w:contextualSpacing w:val="0"/>
        <w:rPr>
          <w:rFonts w:cs="Arial"/>
          <w:b/>
          <w:szCs w:val="22"/>
        </w:rPr>
      </w:pPr>
      <w:r w:rsidRPr="00CB3950">
        <w:rPr>
          <w:rFonts w:cs="Arial"/>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2E2AAB82" w14:textId="77777777" w:rsidR="000C777F" w:rsidRPr="00CB3950" w:rsidRDefault="000C777F" w:rsidP="000C777F">
      <w:pPr>
        <w:numPr>
          <w:ilvl w:val="0"/>
          <w:numId w:val="1"/>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360270C5" w14:textId="77777777" w:rsidR="000C777F" w:rsidRPr="00EB52D6" w:rsidRDefault="000C777F" w:rsidP="000C777F">
      <w:pPr>
        <w:numPr>
          <w:ilvl w:val="0"/>
          <w:numId w:val="4"/>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Pr>
          <w:rFonts w:cs="Arial"/>
          <w:szCs w:val="22"/>
          <w:lang w:eastAsia="en-GB"/>
        </w:rPr>
        <w:t xml:space="preserve"> the Internet Watch Foundation at</w:t>
      </w:r>
      <w:r w:rsidRPr="00CB3950">
        <w:rPr>
          <w:rFonts w:cs="Arial"/>
          <w:szCs w:val="22"/>
          <w:lang w:eastAsia="en-GB"/>
        </w:rPr>
        <w:t xml:space="preserve"> </w:t>
      </w:r>
      <w:hyperlink r:id="rId5" w:history="1">
        <w:r w:rsidRPr="00EB52D6">
          <w:rPr>
            <w:rFonts w:cs="Arial"/>
            <w:bCs/>
            <w:szCs w:val="22"/>
            <w:lang w:eastAsia="en-GB"/>
          </w:rPr>
          <w:t>www.iwf.org.uk</w:t>
        </w:r>
      </w:hyperlink>
      <w:r>
        <w:rPr>
          <w:rFonts w:cs="Arial"/>
          <w:bCs/>
          <w:szCs w:val="22"/>
          <w:lang w:eastAsia="en-GB"/>
        </w:rPr>
        <w:t>.</w:t>
      </w:r>
    </w:p>
    <w:p w14:paraId="16AD078A" w14:textId="77777777" w:rsidR="000C777F" w:rsidRPr="00CB3950" w:rsidRDefault="000C777F" w:rsidP="000C777F">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setting manager ensures staff have access to age-appropriate resources to enable them to assist children to use the internet safely. </w:t>
      </w:r>
    </w:p>
    <w:p w14:paraId="07070809" w14:textId="77777777" w:rsidR="000C777F" w:rsidRPr="00CB3950" w:rsidRDefault="000C777F" w:rsidP="000C777F">
      <w:pPr>
        <w:spacing w:before="120" w:after="120" w:line="360" w:lineRule="auto"/>
        <w:rPr>
          <w:rFonts w:cs="Arial"/>
          <w:bCs/>
          <w:szCs w:val="22"/>
        </w:rPr>
      </w:pPr>
      <w:r w:rsidRPr="00CB3950">
        <w:rPr>
          <w:rFonts w:cs="Arial"/>
          <w:b/>
          <w:szCs w:val="22"/>
        </w:rPr>
        <w:t>Personal mobile phones – staff and visitors</w:t>
      </w:r>
      <w:r w:rsidRPr="00CB3950">
        <w:rPr>
          <w:rFonts w:cs="Arial"/>
          <w:b/>
          <w:color w:val="FF0000"/>
          <w:szCs w:val="22"/>
        </w:rPr>
        <w:t xml:space="preserve"> </w:t>
      </w:r>
      <w:r w:rsidRPr="00CB3950">
        <w:rPr>
          <w:rFonts w:cs="Arial"/>
          <w:bCs/>
          <w:szCs w:val="22"/>
        </w:rPr>
        <w:t xml:space="preserve">(includes internet enabled devices) </w:t>
      </w:r>
    </w:p>
    <w:p w14:paraId="33CBFF03"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Personal mobile phones and internet enabled devices are not used by staff during working hours</w:t>
      </w:r>
      <w:r w:rsidRPr="00CB3950">
        <w:rPr>
          <w:rStyle w:val="CommentReference"/>
          <w:rFonts w:cs="Arial"/>
          <w:szCs w:val="22"/>
        </w:rPr>
        <w:t>. Th</w:t>
      </w:r>
      <w:r w:rsidRPr="00CB3950">
        <w:rPr>
          <w:rFonts w:cs="Arial"/>
          <w:szCs w:val="22"/>
        </w:rPr>
        <w:t>is does not include breaks where personal mobiles may be used off the premises or in a safe place e,g, staff room. The setting manager completes a risk assessment for where they can be used safely.</w:t>
      </w:r>
    </w:p>
    <w:p w14:paraId="3402E358"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Personal mobile phones are switched off and stored in lockers or a locked office drawer.</w:t>
      </w:r>
    </w:p>
    <w:p w14:paraId="6DD864DB"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In an emergency, personal mobile phones may be used in the privacy of the office with permission.</w:t>
      </w:r>
    </w:p>
    <w:p w14:paraId="21A2271D"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64C33942"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Staff do not take their mobile phones on outings.</w:t>
      </w:r>
    </w:p>
    <w:p w14:paraId="30787BE2"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Members of staff do not use personal equipment to take photographs of children.</w:t>
      </w:r>
    </w:p>
    <w:p w14:paraId="19355DF4" w14:textId="77777777" w:rsidR="000C777F" w:rsidRPr="00CB3950" w:rsidRDefault="000C777F" w:rsidP="000C777F">
      <w:pPr>
        <w:numPr>
          <w:ilvl w:val="0"/>
          <w:numId w:val="2"/>
        </w:numPr>
        <w:spacing w:before="120" w:after="120" w:line="360" w:lineRule="auto"/>
        <w:rPr>
          <w:rFonts w:cs="Arial"/>
          <w:szCs w:val="22"/>
        </w:rPr>
      </w:pPr>
      <w:r w:rsidRPr="00CB3950">
        <w:rPr>
          <w:rFonts w:cs="Arial"/>
          <w:szCs w:val="22"/>
        </w:rPr>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r>
        <w:rPr>
          <w:rFonts w:cs="Arial"/>
          <w:szCs w:val="22"/>
        </w:rPr>
        <w:t>.</w:t>
      </w:r>
    </w:p>
    <w:p w14:paraId="2F620CBE" w14:textId="77777777" w:rsidR="000C777F" w:rsidRPr="00CB3950" w:rsidRDefault="000C777F" w:rsidP="000C777F">
      <w:pPr>
        <w:spacing w:before="120" w:after="120" w:line="360" w:lineRule="auto"/>
        <w:rPr>
          <w:rFonts w:cs="Arial"/>
          <w:b/>
          <w:szCs w:val="22"/>
        </w:rPr>
      </w:pPr>
      <w:r w:rsidRPr="00CB3950">
        <w:rPr>
          <w:rFonts w:cs="Arial"/>
          <w:b/>
          <w:szCs w:val="22"/>
        </w:rPr>
        <w:t>Cameras and videos</w:t>
      </w:r>
    </w:p>
    <w:p w14:paraId="5F8FAA37"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Members of staff do not bring their own cameras or video recorders to the setting.</w:t>
      </w:r>
    </w:p>
    <w:p w14:paraId="2581EDFA"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Photographs/recordings of children are only taken for valid reasons, e.g. to record learning and development, or for displays, and are only taken on equipment belonging to the setting.</w:t>
      </w:r>
    </w:p>
    <w:p w14:paraId="04935C2D"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Camera and video use is monitored by the setting manager.</w:t>
      </w:r>
    </w:p>
    <w:p w14:paraId="2443E159"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5B28D33F"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Photographs/recordings of children are only made if relevant permissions are in place.</w:t>
      </w:r>
    </w:p>
    <w:p w14:paraId="483CEF67" w14:textId="77777777" w:rsidR="000C777F" w:rsidRPr="00CB3950" w:rsidRDefault="000C777F" w:rsidP="000C777F">
      <w:pPr>
        <w:numPr>
          <w:ilvl w:val="0"/>
          <w:numId w:val="3"/>
        </w:numPr>
        <w:spacing w:before="120" w:after="120" w:line="360" w:lineRule="auto"/>
        <w:rPr>
          <w:rFonts w:cs="Arial"/>
          <w:szCs w:val="22"/>
        </w:rPr>
      </w:pPr>
      <w:r w:rsidRPr="00CB3950">
        <w:rPr>
          <w:rFonts w:cs="Arial"/>
          <w:szCs w:val="22"/>
        </w:rPr>
        <w:t>If photographs are used for publicity, parental consent is gained and safeguarding risks minimised, e.g. children may be identified if photographed in a sweatshirt with the name of their setting on it.</w:t>
      </w:r>
    </w:p>
    <w:p w14:paraId="64B92240" w14:textId="77777777" w:rsidR="000C777F" w:rsidRPr="00CB3950" w:rsidRDefault="000C777F" w:rsidP="000C777F">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2D63D74E" w14:textId="77777777" w:rsidR="000C777F" w:rsidRPr="00CB3950" w:rsidRDefault="000C777F" w:rsidP="000C777F">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If staff become aware that a child is the victim of cyber-bullying at home or elsewhere, they discuss this with the parents and refer them to help, such as: NSPCC Tel: 0808 800 5000 </w:t>
      </w:r>
      <w:hyperlink r:id="rId6" w:history="1">
        <w:r w:rsidRPr="00CB3950">
          <w:rPr>
            <w:rStyle w:val="Hyperlink"/>
            <w:rFonts w:cs="Arial"/>
            <w:szCs w:val="22"/>
            <w:lang w:eastAsia="en-GB"/>
          </w:rPr>
          <w:t>www.nspcc.org.uk</w:t>
        </w:r>
      </w:hyperlink>
      <w:r w:rsidRPr="00CB3950">
        <w:rPr>
          <w:rFonts w:cs="Arial"/>
          <w:szCs w:val="22"/>
          <w:lang w:eastAsia="en-GB"/>
        </w:rPr>
        <w:t xml:space="preserve"> or ChildLine Tel: 0800 1111</w:t>
      </w:r>
      <w:r>
        <w:rPr>
          <w:rFonts w:cs="Arial"/>
          <w:szCs w:val="22"/>
          <w:lang w:eastAsia="en-GB"/>
        </w:rPr>
        <w:t xml:space="preserve"> </w:t>
      </w:r>
      <w:hyperlink r:id="rId7" w:history="1">
        <w:r w:rsidRPr="004C4245">
          <w:rPr>
            <w:rStyle w:val="Hyperlink"/>
            <w:rFonts w:cs="Arial"/>
            <w:szCs w:val="22"/>
            <w:lang w:eastAsia="en-GB"/>
          </w:rPr>
          <w:t>www.childline.org.uk</w:t>
        </w:r>
      </w:hyperlink>
      <w:r w:rsidRPr="00CB3950">
        <w:rPr>
          <w:rFonts w:cs="Arial"/>
          <w:szCs w:val="22"/>
          <w:lang w:eastAsia="en-GB"/>
        </w:rPr>
        <w:t xml:space="preserve"> </w:t>
      </w:r>
    </w:p>
    <w:p w14:paraId="6A478DF2" w14:textId="77777777" w:rsidR="000C777F" w:rsidRPr="00CB3950" w:rsidRDefault="000C777F" w:rsidP="000C777F">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61D691C" w14:textId="77777777" w:rsidR="000C777F" w:rsidRPr="00CB3950" w:rsidRDefault="000C777F" w:rsidP="000C777F">
      <w:pPr>
        <w:autoSpaceDE w:val="0"/>
        <w:autoSpaceDN w:val="0"/>
        <w:adjustRightInd w:val="0"/>
        <w:spacing w:before="120" w:after="120" w:line="360" w:lineRule="auto"/>
        <w:rPr>
          <w:rFonts w:cs="Arial"/>
          <w:szCs w:val="22"/>
        </w:rPr>
      </w:pPr>
      <w:r w:rsidRPr="00CB3950">
        <w:rPr>
          <w:rFonts w:cs="Arial"/>
          <w:szCs w:val="22"/>
        </w:rPr>
        <w:t>Staff are expected to:</w:t>
      </w:r>
    </w:p>
    <w:p w14:paraId="41563C1A"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lastRenderedPageBreak/>
        <w:t>understand how to manage their security settings to ensure that their information is only available to people they choose to share information with</w:t>
      </w:r>
    </w:p>
    <w:p w14:paraId="244C7EA0"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ensure the organisation is not negatively affected by their actions and do not name the setting</w:t>
      </w:r>
    </w:p>
    <w:p w14:paraId="25A2770D"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are aware that comments or photographs online may be accessible to anyone and should use their judgement before posting</w:t>
      </w:r>
    </w:p>
    <w:p w14:paraId="64BDE6AB"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are aware that images, such as those on Snapshot may still be accessed by others and a permanent record of them made, for example, by taking a screen shot of the image with a mobile phone</w:t>
      </w:r>
    </w:p>
    <w:p w14:paraId="644709C2"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144E36F0"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not share information they would not want children, parents or colleagues to view</w:t>
      </w:r>
    </w:p>
    <w:p w14:paraId="179E5867"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 xml:space="preserve">set privacy settings to personal social networking and restrict those who are able to access </w:t>
      </w:r>
    </w:p>
    <w:p w14:paraId="30B21846"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not accept service users/children/parents as friends, as it is a breach of professional conduct</w:t>
      </w:r>
    </w:p>
    <w:p w14:paraId="3B59F964"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report any concerns or breaches to the designated person in their setting</w:t>
      </w:r>
    </w:p>
    <w:p w14:paraId="05C14181" w14:textId="77777777" w:rsidR="000C777F" w:rsidRPr="00CB3950" w:rsidRDefault="000C777F" w:rsidP="000C777F">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not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 risk assessment and agreement in relation to boundaries are agreed</w:t>
      </w:r>
    </w:p>
    <w:p w14:paraId="61FAB2F9" w14:textId="77777777" w:rsidR="000C777F" w:rsidRPr="00CB3950" w:rsidRDefault="000C777F" w:rsidP="000C777F">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69B0F4BD" w14:textId="77777777" w:rsidR="000C777F" w:rsidRPr="00CB3950" w:rsidRDefault="000C777F" w:rsidP="000C777F">
      <w:pPr>
        <w:pStyle w:val="ColorfulList-Accent12"/>
        <w:numPr>
          <w:ilvl w:val="0"/>
          <w:numId w:val="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Pr>
          <w:rFonts w:cs="Arial"/>
          <w:szCs w:val="22"/>
        </w:rPr>
        <w:t xml:space="preserve"> and that it is an offence to groom children online</w:t>
      </w:r>
      <w:r w:rsidRPr="00CB3950">
        <w:rPr>
          <w:rFonts w:cs="Arial"/>
          <w:szCs w:val="22"/>
        </w:rPr>
        <w:t xml:space="preserve">. In the event of a concern that a colleague is behaving inappropriately, staff advise </w:t>
      </w:r>
      <w:r w:rsidRPr="00EB52D6">
        <w:rPr>
          <w:rFonts w:cs="Arial"/>
          <w:szCs w:val="22"/>
        </w:rPr>
        <w:t xml:space="preserve">the designated person who follow </w:t>
      </w:r>
      <w:r>
        <w:rPr>
          <w:rFonts w:cs="Arial"/>
          <w:szCs w:val="22"/>
        </w:rPr>
        <w:t xml:space="preserve">procedure </w:t>
      </w:r>
      <w:r w:rsidRPr="00B678E7">
        <w:rPr>
          <w:rFonts w:cs="Arial"/>
          <w:szCs w:val="22"/>
        </w:rPr>
        <w:t>06.2</w:t>
      </w:r>
      <w:r>
        <w:rPr>
          <w:rFonts w:cs="Arial"/>
          <w:szCs w:val="22"/>
        </w:rPr>
        <w:t xml:space="preserve"> </w:t>
      </w:r>
      <w:r w:rsidRPr="00B678E7">
        <w:rPr>
          <w:rFonts w:cs="Arial"/>
          <w:szCs w:val="22"/>
        </w:rPr>
        <w:t>Allegations against staff, volunteers or agency staff</w:t>
      </w:r>
      <w:r w:rsidRPr="00BC00AF">
        <w:rPr>
          <w:rFonts w:cs="Arial"/>
          <w:szCs w:val="22"/>
        </w:rPr>
        <w:t>.</w:t>
      </w:r>
    </w:p>
    <w:bookmarkEnd w:id="0"/>
    <w:p w14:paraId="00FC5323" w14:textId="77777777" w:rsidR="00201FC6" w:rsidRDefault="000C777F"/>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7F"/>
    <w:rsid w:val="000C777F"/>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E6B0"/>
  <w15:chartTrackingRefBased/>
  <w15:docId w15:val="{D5867F57-C4DE-4E5A-BBFC-B0583778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7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0C777F"/>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77F"/>
    <w:rPr>
      <w:rFonts w:ascii="Arial" w:eastAsia="Times New Roman" w:hAnsi="Arial" w:cs="Times New Roman"/>
      <w:b/>
      <w:bCs/>
      <w:kern w:val="32"/>
      <w:sz w:val="32"/>
      <w:szCs w:val="32"/>
    </w:rPr>
  </w:style>
  <w:style w:type="character" w:styleId="Hyperlink">
    <w:name w:val="Hyperlink"/>
    <w:rsid w:val="000C777F"/>
    <w:rPr>
      <w:rFonts w:cs="Times New Roman"/>
      <w:color w:val="0000FF"/>
      <w:u w:val="single"/>
    </w:rPr>
  </w:style>
  <w:style w:type="character" w:styleId="CommentReference">
    <w:name w:val="annotation reference"/>
    <w:uiPriority w:val="99"/>
    <w:semiHidden/>
    <w:rsid w:val="000C777F"/>
    <w:rPr>
      <w:rFonts w:cs="Times New Roman"/>
      <w:sz w:val="16"/>
      <w:szCs w:val="16"/>
    </w:rPr>
  </w:style>
  <w:style w:type="paragraph" w:customStyle="1" w:styleId="ColorfulList-Accent12">
    <w:name w:val="Colorful List - Accent 12"/>
    <w:basedOn w:val="Normal"/>
    <w:uiPriority w:val="34"/>
    <w:qFormat/>
    <w:rsid w:val="000C777F"/>
    <w:pPr>
      <w:ind w:left="720"/>
      <w:contextualSpacing/>
    </w:pPr>
    <w:rPr>
      <w:szCs w:val="24"/>
    </w:rPr>
  </w:style>
  <w:style w:type="paragraph" w:styleId="ListParagraph">
    <w:name w:val="List Paragraph"/>
    <w:basedOn w:val="Normal"/>
    <w:uiPriority w:val="34"/>
    <w:qFormat/>
    <w:rsid w:val="000C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pcc.org.uk" TargetMode="External"/><Relationship Id="rId5" Type="http://schemas.openxmlformats.org/officeDocument/2006/relationships/hyperlink" Target="http://www.iwf.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2021-09-05T14:18:00Z</dcterms:created>
  <dcterms:modified xsi:type="dcterms:W3CDTF">2021-09-05T14:19:00Z</dcterms:modified>
</cp:coreProperties>
</file>